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D6C" w:rsidRDefault="00021D6C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/>
          <w:bCs/>
          <w:sz w:val="28"/>
          <w:szCs w:val="23"/>
          <w:lang w:val="en-US"/>
        </w:rPr>
      </w:pPr>
    </w:p>
    <w:p w:rsidR="00021D6C" w:rsidRDefault="00C95A81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/>
          <w:bCs/>
          <w:sz w:val="28"/>
          <w:szCs w:val="23"/>
          <w:lang w:val="en-US"/>
        </w:rPr>
      </w:pPr>
      <w:r>
        <w:rPr>
          <w:rFonts w:ascii="Times New Roman" w:eastAsia="Calibri" w:hAnsi="Times New Roman"/>
          <w:b/>
          <w:bCs/>
          <w:sz w:val="28"/>
          <w:szCs w:val="23"/>
          <w:lang w:val="en-US"/>
        </w:rPr>
        <w:t xml:space="preserve">GUIDELINES FOR POSTER PREPARATION </w:t>
      </w:r>
    </w:p>
    <w:p w:rsidR="00021D6C" w:rsidRDefault="00C95A81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/>
          <w:bCs/>
          <w:sz w:val="28"/>
          <w:szCs w:val="23"/>
          <w:lang w:val="en-US"/>
        </w:rPr>
      </w:pPr>
      <w:r>
        <w:rPr>
          <w:rFonts w:ascii="Times New Roman" w:eastAsia="Calibri" w:hAnsi="Times New Roman"/>
          <w:b/>
          <w:bCs/>
          <w:sz w:val="28"/>
          <w:szCs w:val="23"/>
          <w:lang w:val="en-US"/>
        </w:rPr>
        <w:t>– SEE LEADER NETWORKING FAIR</w:t>
      </w:r>
    </w:p>
    <w:p w:rsidR="00021D6C" w:rsidRDefault="00021D6C">
      <w:pPr>
        <w:autoSpaceDE w:val="0"/>
        <w:autoSpaceDN w:val="0"/>
        <w:adjustRightInd w:val="0"/>
        <w:spacing w:before="0" w:after="0" w:line="240" w:lineRule="auto"/>
        <w:rPr>
          <w:rFonts w:ascii="Times New Roman" w:eastAsia="Calibri" w:hAnsi="Times New Roman"/>
          <w:b/>
          <w:bCs/>
          <w:sz w:val="23"/>
          <w:szCs w:val="23"/>
          <w:lang w:val="en-US"/>
        </w:rPr>
      </w:pPr>
    </w:p>
    <w:p w:rsidR="00021D6C" w:rsidRDefault="00021D6C">
      <w:pPr>
        <w:autoSpaceDE w:val="0"/>
        <w:autoSpaceDN w:val="0"/>
        <w:adjustRightInd w:val="0"/>
        <w:spacing w:before="0" w:after="0" w:line="240" w:lineRule="auto"/>
        <w:rPr>
          <w:rFonts w:ascii="Times New Roman" w:eastAsia="Calibri" w:hAnsi="Times New Roman"/>
          <w:b/>
          <w:bCs/>
          <w:sz w:val="23"/>
          <w:szCs w:val="23"/>
          <w:lang w:val="en-US"/>
        </w:rPr>
      </w:pPr>
    </w:p>
    <w:p w:rsidR="00021D6C" w:rsidRDefault="00C95A81">
      <w:pPr>
        <w:autoSpaceDE w:val="0"/>
        <w:autoSpaceDN w:val="0"/>
        <w:adjustRightInd w:val="0"/>
        <w:spacing w:before="0" w:after="0" w:line="240" w:lineRule="auto"/>
        <w:rPr>
          <w:rFonts w:ascii="Times New Roman" w:eastAsia="Calibri" w:hAnsi="Times New Roman"/>
          <w:sz w:val="22"/>
          <w:szCs w:val="22"/>
          <w:lang w:val="en-US"/>
        </w:rPr>
      </w:pPr>
      <w:r>
        <w:rPr>
          <w:rFonts w:ascii="Times New Roman" w:eastAsia="Calibri" w:hAnsi="Times New Roman"/>
          <w:bCs/>
          <w:sz w:val="22"/>
          <w:szCs w:val="22"/>
          <w:lang w:val="en-US"/>
        </w:rPr>
        <w:t xml:space="preserve">Poster size: </w:t>
      </w:r>
      <w:r>
        <w:rPr>
          <w:rFonts w:ascii="Times New Roman" w:eastAsia="Calibri" w:hAnsi="Times New Roman"/>
          <w:bCs/>
          <w:sz w:val="22"/>
          <w:szCs w:val="22"/>
          <w:lang w:val="en-US"/>
        </w:rPr>
        <w:tab/>
        <w:t>A1 format (</w:t>
      </w:r>
      <w:r>
        <w:rPr>
          <w:rFonts w:ascii="Times New Roman" w:eastAsia="Calibri" w:hAnsi="Times New Roman"/>
          <w:sz w:val="22"/>
          <w:szCs w:val="22"/>
          <w:lang w:val="en-US"/>
        </w:rPr>
        <w:t xml:space="preserve">594 mm width x 841 mm height), </w:t>
      </w:r>
    </w:p>
    <w:p w:rsidR="00021D6C" w:rsidRDefault="00C95A81">
      <w:pPr>
        <w:autoSpaceDE w:val="0"/>
        <w:autoSpaceDN w:val="0"/>
        <w:adjustRightInd w:val="0"/>
        <w:spacing w:before="0" w:after="0" w:line="240" w:lineRule="auto"/>
        <w:rPr>
          <w:rFonts w:ascii="Times New Roman" w:eastAsia="Calibri" w:hAnsi="Times New Roman"/>
          <w:sz w:val="22"/>
          <w:szCs w:val="22"/>
          <w:lang w:val="en-US"/>
        </w:rPr>
      </w:pPr>
      <w:r>
        <w:rPr>
          <w:rFonts w:ascii="Times New Roman" w:eastAsia="Calibri" w:hAnsi="Times New Roman"/>
          <w:sz w:val="22"/>
          <w:szCs w:val="22"/>
          <w:lang w:val="en-US"/>
        </w:rPr>
        <w:t xml:space="preserve">Orientation: </w:t>
      </w:r>
      <w:r>
        <w:rPr>
          <w:rFonts w:ascii="Times New Roman" w:eastAsia="Calibri" w:hAnsi="Times New Roman"/>
          <w:sz w:val="22"/>
          <w:szCs w:val="22"/>
          <w:lang w:val="en-US"/>
        </w:rPr>
        <w:tab/>
        <w:t>Portrait</w:t>
      </w:r>
    </w:p>
    <w:p w:rsidR="00021D6C" w:rsidRDefault="00C95A81">
      <w:pPr>
        <w:autoSpaceDE w:val="0"/>
        <w:autoSpaceDN w:val="0"/>
        <w:adjustRightInd w:val="0"/>
        <w:spacing w:before="0" w:after="0" w:line="240" w:lineRule="auto"/>
        <w:rPr>
          <w:rFonts w:ascii="Times New Roman" w:eastAsia="Calibri" w:hAnsi="Times New Roman"/>
          <w:sz w:val="22"/>
          <w:szCs w:val="22"/>
          <w:lang w:val="en-US"/>
        </w:rPr>
      </w:pPr>
      <w:r>
        <w:rPr>
          <w:rFonts w:ascii="Times New Roman" w:eastAsia="Calibri" w:hAnsi="Times New Roman"/>
          <w:sz w:val="22"/>
          <w:szCs w:val="22"/>
          <w:lang w:val="en-US"/>
        </w:rPr>
        <w:t xml:space="preserve">Resolution: </w:t>
      </w:r>
      <w:r>
        <w:rPr>
          <w:rFonts w:ascii="Times New Roman" w:eastAsia="Calibri" w:hAnsi="Times New Roman"/>
          <w:sz w:val="22"/>
          <w:szCs w:val="22"/>
          <w:lang w:val="en-US"/>
        </w:rPr>
        <w:tab/>
        <w:t>min. 300dpi (both horizontal and vertical resolution)</w:t>
      </w:r>
    </w:p>
    <w:p w:rsidR="00021D6C" w:rsidRDefault="00C95A81">
      <w:pPr>
        <w:autoSpaceDE w:val="0"/>
        <w:autoSpaceDN w:val="0"/>
        <w:adjustRightInd w:val="0"/>
        <w:spacing w:before="0" w:after="0" w:line="240" w:lineRule="auto"/>
        <w:rPr>
          <w:rFonts w:ascii="Times New Roman" w:eastAsia="Calibri" w:hAnsi="Times New Roman"/>
          <w:sz w:val="22"/>
          <w:szCs w:val="22"/>
          <w:lang w:val="en-US"/>
        </w:rPr>
      </w:pPr>
      <w:r>
        <w:rPr>
          <w:rFonts w:ascii="Times New Roman" w:eastAsia="Calibri" w:hAnsi="Times New Roman"/>
          <w:sz w:val="22"/>
          <w:szCs w:val="22"/>
          <w:lang w:val="en-US"/>
        </w:rPr>
        <w:t xml:space="preserve">File format: </w:t>
      </w:r>
      <w:r>
        <w:rPr>
          <w:rFonts w:ascii="Times New Roman" w:eastAsia="Calibri" w:hAnsi="Times New Roman"/>
          <w:sz w:val="22"/>
          <w:szCs w:val="22"/>
          <w:lang w:val="en-US"/>
        </w:rPr>
        <w:tab/>
        <w:t>*.</w:t>
      </w:r>
      <w:proofErr w:type="spellStart"/>
      <w:r>
        <w:rPr>
          <w:rFonts w:ascii="Times New Roman" w:eastAsia="Calibri" w:hAnsi="Times New Roman"/>
          <w:sz w:val="22"/>
          <w:szCs w:val="22"/>
          <w:lang w:val="en-US"/>
        </w:rPr>
        <w:t>tif</w:t>
      </w:r>
      <w:proofErr w:type="spellEnd"/>
      <w:r>
        <w:rPr>
          <w:rFonts w:ascii="Times New Roman" w:eastAsia="Calibri" w:hAnsi="Times New Roman"/>
          <w:sz w:val="22"/>
          <w:szCs w:val="22"/>
          <w:lang w:val="en-US"/>
        </w:rPr>
        <w:t xml:space="preserve"> (TIFF Image)</w:t>
      </w:r>
    </w:p>
    <w:p w:rsidR="00021D6C" w:rsidRDefault="00C95A81">
      <w:pPr>
        <w:autoSpaceDE w:val="0"/>
        <w:autoSpaceDN w:val="0"/>
        <w:adjustRightInd w:val="0"/>
        <w:spacing w:before="0" w:after="0" w:line="240" w:lineRule="auto"/>
        <w:rPr>
          <w:rFonts w:ascii="Times New Roman" w:eastAsia="Calibri" w:hAnsi="Times New Roman"/>
          <w:sz w:val="22"/>
          <w:szCs w:val="22"/>
          <w:lang w:val="en-US"/>
        </w:rPr>
      </w:pPr>
      <w:r>
        <w:rPr>
          <w:rFonts w:ascii="Times New Roman" w:eastAsia="Calibri" w:hAnsi="Times New Roman"/>
          <w:sz w:val="22"/>
          <w:szCs w:val="22"/>
          <w:lang w:val="en-US"/>
        </w:rPr>
        <w:t xml:space="preserve">File </w:t>
      </w:r>
      <w:r>
        <w:rPr>
          <w:rFonts w:ascii="Times New Roman" w:eastAsia="Calibri" w:hAnsi="Times New Roman"/>
          <w:sz w:val="22"/>
          <w:szCs w:val="22"/>
          <w:lang w:val="en-US"/>
        </w:rPr>
        <w:t>size:</w:t>
      </w:r>
      <w:r>
        <w:rPr>
          <w:rFonts w:ascii="Times New Roman" w:eastAsia="Calibri" w:hAnsi="Times New Roman"/>
          <w:sz w:val="22"/>
          <w:szCs w:val="22"/>
          <w:lang w:val="en-US"/>
        </w:rPr>
        <w:tab/>
        <w:t xml:space="preserve">max. 5 MB (on e-mail: </w:t>
      </w:r>
      <w:hyperlink r:id="rId7" w:history="1">
        <w:r w:rsidRPr="00562A83">
          <w:rPr>
            <w:rStyle w:val="Hyperlink"/>
            <w:rFonts w:ascii="Times New Roman" w:eastAsiaTheme="majorEastAsia" w:hAnsi="Times New Roman"/>
            <w:color w:val="FF0000"/>
            <w:sz w:val="22"/>
            <w:szCs w:val="22"/>
            <w:u w:val="none"/>
          </w:rPr>
          <w:t>organizing.committee2@see-leader.eu</w:t>
        </w:r>
      </w:hyperlink>
      <w:r w:rsidRPr="00562A83">
        <w:rPr>
          <w:rFonts w:ascii="Times New Roman" w:eastAsia="Calibri" w:hAnsi="Times New Roman"/>
          <w:sz w:val="22"/>
          <w:szCs w:val="22"/>
          <w:lang w:val="en-US"/>
        </w:rPr>
        <w:t>)</w:t>
      </w:r>
      <w:r>
        <w:rPr>
          <w:rFonts w:ascii="Times New Roman" w:eastAsia="Calibri" w:hAnsi="Times New Roman"/>
          <w:sz w:val="22"/>
          <w:szCs w:val="22"/>
          <w:lang w:val="en-US"/>
        </w:rPr>
        <w:t xml:space="preserve"> </w:t>
      </w:r>
    </w:p>
    <w:p w:rsidR="00021D6C" w:rsidRDefault="00C95A81">
      <w:pPr>
        <w:autoSpaceDE w:val="0"/>
        <w:autoSpaceDN w:val="0"/>
        <w:adjustRightInd w:val="0"/>
        <w:spacing w:before="0" w:after="0" w:line="240" w:lineRule="auto"/>
        <w:ind w:left="720" w:firstLine="720"/>
        <w:rPr>
          <w:rFonts w:ascii="Times New Roman" w:eastAsia="Calibri" w:hAnsi="Times New Roman"/>
          <w:sz w:val="22"/>
          <w:szCs w:val="22"/>
          <w:lang w:val="en-US"/>
        </w:rPr>
      </w:pPr>
      <w:proofErr w:type="gramStart"/>
      <w:r>
        <w:rPr>
          <w:rFonts w:ascii="Times New Roman" w:eastAsia="Calibri" w:hAnsi="Times New Roman"/>
          <w:sz w:val="22"/>
          <w:szCs w:val="22"/>
          <w:lang w:val="en-US"/>
        </w:rPr>
        <w:t>or</w:t>
      </w:r>
      <w:proofErr w:type="gramEnd"/>
      <w:r>
        <w:rPr>
          <w:rFonts w:ascii="Times New Roman" w:eastAsia="Calibri" w:hAnsi="Times New Roman"/>
          <w:sz w:val="22"/>
          <w:szCs w:val="22"/>
          <w:lang w:val="en-US"/>
        </w:rPr>
        <w:t xml:space="preserve"> </w:t>
      </w:r>
    </w:p>
    <w:p w:rsidR="00021D6C" w:rsidRDefault="00C95A81">
      <w:pPr>
        <w:autoSpaceDE w:val="0"/>
        <w:autoSpaceDN w:val="0"/>
        <w:adjustRightInd w:val="0"/>
        <w:spacing w:before="0" w:after="0" w:line="240" w:lineRule="auto"/>
        <w:ind w:left="1440"/>
        <w:rPr>
          <w:rFonts w:ascii="Times New Roman" w:eastAsia="Calibri" w:hAnsi="Times New Roman"/>
          <w:sz w:val="22"/>
          <w:szCs w:val="22"/>
          <w:lang w:val="en-US"/>
        </w:rPr>
      </w:pPr>
      <w:proofErr w:type="gramStart"/>
      <w:r>
        <w:rPr>
          <w:rFonts w:ascii="Times New Roman" w:eastAsia="Calibri" w:hAnsi="Times New Roman"/>
          <w:sz w:val="22"/>
          <w:szCs w:val="22"/>
          <w:lang w:val="en-US"/>
        </w:rPr>
        <w:t>max</w:t>
      </w:r>
      <w:proofErr w:type="gramEnd"/>
      <w:r>
        <w:rPr>
          <w:rFonts w:ascii="Times New Roman" w:eastAsia="Calibri" w:hAnsi="Times New Roman"/>
          <w:sz w:val="22"/>
          <w:szCs w:val="22"/>
          <w:lang w:val="en-US"/>
        </w:rPr>
        <w:t xml:space="preserve">. 20 MB (via Google Drive link, WeTransfer link, or similar, to </w:t>
      </w:r>
      <w:hyperlink r:id="rId8" w:history="1">
        <w:r w:rsidRPr="00562A83">
          <w:rPr>
            <w:rStyle w:val="Hyperlink"/>
            <w:rFonts w:ascii="Times New Roman" w:eastAsiaTheme="majorEastAsia" w:hAnsi="Times New Roman"/>
            <w:color w:val="FF0000"/>
            <w:sz w:val="22"/>
            <w:szCs w:val="22"/>
            <w:u w:val="none"/>
          </w:rPr>
          <w:t>organi</w:t>
        </w:r>
        <w:r w:rsidRPr="00562A83">
          <w:rPr>
            <w:rStyle w:val="Hyperlink"/>
            <w:rFonts w:ascii="Times New Roman" w:eastAsiaTheme="majorEastAsia" w:hAnsi="Times New Roman"/>
            <w:color w:val="FF0000"/>
            <w:sz w:val="22"/>
            <w:szCs w:val="22"/>
            <w:u w:val="none"/>
          </w:rPr>
          <w:t>zing.committee2@see-leader.eu</w:t>
        </w:r>
      </w:hyperlink>
      <w:r w:rsidRPr="00562A83">
        <w:rPr>
          <w:rFonts w:ascii="Times New Roman" w:eastAsia="Calibri" w:hAnsi="Times New Roman"/>
          <w:sz w:val="22"/>
          <w:szCs w:val="22"/>
          <w:lang w:val="en-US"/>
        </w:rPr>
        <w:t>)</w:t>
      </w:r>
    </w:p>
    <w:p w:rsidR="00021D6C" w:rsidRDefault="00021D6C">
      <w:pPr>
        <w:autoSpaceDE w:val="0"/>
        <w:autoSpaceDN w:val="0"/>
        <w:adjustRightInd w:val="0"/>
        <w:spacing w:before="0" w:after="0" w:line="240" w:lineRule="auto"/>
        <w:rPr>
          <w:rFonts w:ascii="Times New Roman" w:eastAsia="Calibri" w:hAnsi="Times New Roman"/>
          <w:sz w:val="23"/>
          <w:szCs w:val="23"/>
          <w:lang w:val="en-US"/>
        </w:rPr>
      </w:pPr>
    </w:p>
    <w:p w:rsidR="00021D6C" w:rsidRDefault="00C95A81" w:rsidP="00562A83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  <w:lang w:val="en-US"/>
        </w:rPr>
      </w:pPr>
      <w:r>
        <w:rPr>
          <w:rFonts w:ascii="Times New Roman" w:eastAsia="Calibri" w:hAnsi="Times New Roman"/>
          <w:b/>
          <w:sz w:val="22"/>
          <w:szCs w:val="22"/>
          <w:lang w:val="en-US"/>
        </w:rPr>
        <w:t>Poster submission:</w:t>
      </w:r>
    </w:p>
    <w:p w:rsidR="00021D6C" w:rsidRDefault="00C95A81" w:rsidP="00562A83">
      <w:pPr>
        <w:pStyle w:val="NoSpacing1"/>
        <w:spacing w:after="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lang w:val="en-US"/>
        </w:rPr>
        <w:t>The poster must fit within these measurements.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Cs/>
        </w:rPr>
        <w:t>Please note that if you cannot meet the following requirements, we will not be able to accept your poster.</w:t>
      </w:r>
    </w:p>
    <w:p w:rsidR="00562A83" w:rsidRDefault="00562A83" w:rsidP="00562A83">
      <w:pPr>
        <w:pStyle w:val="NoSpacing1"/>
        <w:spacing w:after="0"/>
        <w:jc w:val="both"/>
        <w:rPr>
          <w:rFonts w:ascii="Times New Roman" w:hAnsi="Times New Roman"/>
          <w:i/>
          <w:iCs/>
        </w:rPr>
      </w:pPr>
    </w:p>
    <w:p w:rsidR="00021D6C" w:rsidRDefault="00C95A81" w:rsidP="00562A83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Accepted posters must be submitted in the </w:t>
      </w:r>
      <w:r>
        <w:rPr>
          <w:rFonts w:ascii="Times New Roman" w:hAnsi="Times New Roman"/>
          <w:sz w:val="22"/>
          <w:szCs w:val="22"/>
        </w:rPr>
        <w:t xml:space="preserve">correct digital format not after </w:t>
      </w:r>
      <w:r w:rsidR="00562A83">
        <w:rPr>
          <w:rFonts w:ascii="Times New Roman" w:hAnsi="Times New Roman"/>
          <w:sz w:val="22"/>
          <w:szCs w:val="22"/>
        </w:rPr>
        <w:t>October 1</w:t>
      </w:r>
      <w:r w:rsidR="00562A83" w:rsidRPr="00562A83">
        <w:rPr>
          <w:rFonts w:ascii="Times New Roman" w:hAnsi="Times New Roman"/>
          <w:sz w:val="22"/>
          <w:szCs w:val="22"/>
          <w:vertAlign w:val="superscript"/>
        </w:rPr>
        <w:t>st</w:t>
      </w:r>
      <w:r w:rsidR="00562A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2019. </w:t>
      </w:r>
    </w:p>
    <w:p w:rsidR="00021D6C" w:rsidRDefault="00021D6C" w:rsidP="00562A83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  <w:lang w:val="en-US"/>
        </w:rPr>
      </w:pPr>
    </w:p>
    <w:p w:rsidR="00562A83" w:rsidRDefault="00C95A81" w:rsidP="00562A83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  <w:lang w:val="en-US"/>
        </w:rPr>
      </w:pPr>
      <w:r>
        <w:rPr>
          <w:rFonts w:ascii="Times New Roman" w:eastAsia="Calibri" w:hAnsi="Times New Roman"/>
          <w:sz w:val="22"/>
          <w:szCs w:val="22"/>
          <w:lang w:val="en-US"/>
        </w:rPr>
        <w:t xml:space="preserve">Please check in with the Registration Desk upon arrival where your poster is placed. </w:t>
      </w:r>
      <w:r>
        <w:rPr>
          <w:rFonts w:ascii="Times New Roman" w:hAnsi="Times New Roman"/>
          <w:sz w:val="22"/>
          <w:szCs w:val="22"/>
        </w:rPr>
        <w:t>The organizers will make sure the poster is displayed and linked correctly in the poster area and on the website</w:t>
      </w:r>
      <w:r>
        <w:rPr>
          <w:rFonts w:ascii="Times New Roman" w:hAnsi="Times New Roman"/>
          <w:sz w:val="22"/>
          <w:szCs w:val="22"/>
        </w:rPr>
        <w:t xml:space="preserve">.  </w:t>
      </w:r>
    </w:p>
    <w:p w:rsidR="00021D6C" w:rsidRDefault="00021D6C" w:rsidP="00562A83">
      <w:pPr>
        <w:autoSpaceDE w:val="0"/>
        <w:autoSpaceDN w:val="0"/>
        <w:adjustRightInd w:val="0"/>
        <w:spacing w:before="0" w:after="0" w:line="240" w:lineRule="auto"/>
        <w:jc w:val="both"/>
      </w:pPr>
    </w:p>
    <w:p w:rsidR="00021D6C" w:rsidRDefault="00C95A81" w:rsidP="00562A83">
      <w:pPr>
        <w:pStyle w:val="NoSpacing1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he poster should summarize your TNC proposal with graphs and images and tell a story, text should be used sparingly. Featuring a poster at SEE LEADER will be an excellent advertisement for your work and can act as a great conversation starter with LA</w:t>
      </w:r>
      <w:r>
        <w:rPr>
          <w:rFonts w:ascii="Times New Roman" w:hAnsi="Times New Roman"/>
        </w:rPr>
        <w:t>G/FLAG delegates.</w:t>
      </w:r>
    </w:p>
    <w:p w:rsidR="00562A83" w:rsidRDefault="00562A83" w:rsidP="00562A83">
      <w:pPr>
        <w:pStyle w:val="NoSpacing1"/>
        <w:spacing w:after="0"/>
        <w:jc w:val="both"/>
        <w:rPr>
          <w:rFonts w:ascii="Times New Roman" w:hAnsi="Times New Roman"/>
        </w:rPr>
      </w:pPr>
    </w:p>
    <w:p w:rsidR="00021D6C" w:rsidRDefault="00C95A81" w:rsidP="00562A83">
      <w:pPr>
        <w:pStyle w:val="NoSpacing1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The posters will be displayed at conference site and on the conference website. A QR code will be assigned to each poster to enable visualization on the SEE LEADER website.</w:t>
      </w:r>
    </w:p>
    <w:p w:rsidR="00562A83" w:rsidRDefault="00562A83" w:rsidP="00562A83">
      <w:pPr>
        <w:pStyle w:val="NoSpacing1"/>
        <w:spacing w:after="0"/>
        <w:jc w:val="both"/>
        <w:rPr>
          <w:rFonts w:ascii="Times New Roman" w:hAnsi="Times New Roman"/>
        </w:rPr>
      </w:pPr>
    </w:p>
    <w:p w:rsidR="00021D6C" w:rsidRDefault="00C95A81" w:rsidP="00562A83">
      <w:pPr>
        <w:pStyle w:val="NoSpacing1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Poster proposals may include future work that i</w:t>
      </w:r>
      <w:r w:rsidR="00562A83">
        <w:rPr>
          <w:rFonts w:ascii="Times New Roman" w:hAnsi="Times New Roman"/>
        </w:rPr>
        <w:t>s expected to produce results till 2023</w:t>
      </w:r>
      <w:r>
        <w:rPr>
          <w:rFonts w:ascii="Times New Roman" w:hAnsi="Times New Roman"/>
        </w:rPr>
        <w:t xml:space="preserve">. </w:t>
      </w:r>
    </w:p>
    <w:p w:rsidR="00562A83" w:rsidRDefault="00562A83" w:rsidP="00562A83">
      <w:pPr>
        <w:pStyle w:val="NoSpacing1"/>
        <w:spacing w:after="0"/>
        <w:jc w:val="both"/>
        <w:rPr>
          <w:rFonts w:ascii="Times New Roman" w:hAnsi="Times New Roman"/>
        </w:rPr>
      </w:pPr>
    </w:p>
    <w:p w:rsidR="00021D6C" w:rsidRDefault="00C95A81" w:rsidP="00562A83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en-US"/>
        </w:rPr>
      </w:pPr>
      <w:r>
        <w:rPr>
          <w:rFonts w:ascii="Times New Roman" w:eastAsia="Calibri" w:hAnsi="Times New Roman"/>
          <w:b/>
          <w:bCs/>
          <w:sz w:val="22"/>
          <w:szCs w:val="22"/>
          <w:lang w:val="en-US"/>
        </w:rPr>
        <w:t>Components of the poster:</w:t>
      </w:r>
    </w:p>
    <w:p w:rsidR="00021D6C" w:rsidRDefault="00C95A81" w:rsidP="00562A83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  <w:lang w:val="en-US"/>
        </w:rPr>
      </w:pPr>
      <w:r>
        <w:rPr>
          <w:rFonts w:ascii="Times New Roman" w:eastAsia="Calibri" w:hAnsi="Times New Roman"/>
          <w:sz w:val="22"/>
          <w:szCs w:val="22"/>
          <w:lang w:val="en-US"/>
        </w:rPr>
        <w:t>Posters should include a SEE LEADER 2019. Heading, n</w:t>
      </w:r>
      <w:r>
        <w:rPr>
          <w:rFonts w:ascii="Times New Roman" w:hAnsi="Times New Roman"/>
          <w:sz w:val="22"/>
          <w:szCs w:val="22"/>
        </w:rPr>
        <w:t xml:space="preserve">ame of proposed TNC project, name and contact information of the submitting LAG/FLAG (web </w:t>
      </w:r>
      <w:r>
        <w:rPr>
          <w:rFonts w:ascii="Times New Roman" w:hAnsi="Times New Roman"/>
          <w:sz w:val="22"/>
          <w:szCs w:val="22"/>
        </w:rPr>
        <w:t>page, e-mails, phone No….)</w:t>
      </w:r>
      <w:r>
        <w:rPr>
          <w:rFonts w:ascii="Times New Roman" w:eastAsia="Calibri" w:hAnsi="Times New Roman"/>
          <w:sz w:val="22"/>
          <w:szCs w:val="22"/>
          <w:lang w:val="en-US"/>
        </w:rPr>
        <w:t>,</w:t>
      </w:r>
      <w:r w:rsidR="00562A83">
        <w:rPr>
          <w:rFonts w:ascii="Times New Roman" w:eastAsia="Calibri" w:hAnsi="Times New Roman"/>
          <w:sz w:val="22"/>
          <w:szCs w:val="22"/>
          <w:lang w:val="en-US"/>
        </w:rPr>
        <w:t xml:space="preserve"> </w:t>
      </w:r>
      <w:r>
        <w:rPr>
          <w:rFonts w:ascii="Times New Roman" w:eastAsia="Calibri" w:hAnsi="Times New Roman"/>
          <w:sz w:val="22"/>
          <w:szCs w:val="22"/>
          <w:lang w:val="en-US"/>
        </w:rPr>
        <w:t>project de</w:t>
      </w:r>
      <w:r>
        <w:rPr>
          <w:rFonts w:ascii="Times New Roman" w:eastAsia="Calibri" w:hAnsi="Times New Roman"/>
          <w:sz w:val="22"/>
          <w:szCs w:val="22"/>
        </w:rPr>
        <w:t>s</w:t>
      </w:r>
      <w:proofErr w:type="spellStart"/>
      <w:r>
        <w:rPr>
          <w:rFonts w:ascii="Times New Roman" w:eastAsia="Calibri" w:hAnsi="Times New Roman"/>
          <w:sz w:val="22"/>
          <w:szCs w:val="22"/>
          <w:lang w:val="en-US"/>
        </w:rPr>
        <w:t>cription</w:t>
      </w:r>
      <w:proofErr w:type="spellEnd"/>
      <w:r>
        <w:rPr>
          <w:rFonts w:ascii="Times New Roman" w:eastAsia="Calibri" w:hAnsi="Times New Roman"/>
          <w:sz w:val="22"/>
          <w:szCs w:val="22"/>
          <w:lang w:val="en-US"/>
        </w:rPr>
        <w:t xml:space="preserve"> with expected results and other information</w:t>
      </w:r>
      <w:r>
        <w:rPr>
          <w:rFonts w:ascii="Times New Roman" w:eastAsia="Calibri" w:hAnsi="Times New Roman"/>
          <w:sz w:val="22"/>
          <w:szCs w:val="22"/>
          <w:lang w:val="en-US"/>
        </w:rPr>
        <w:t xml:space="preserve"> you see fit. </w:t>
      </w:r>
    </w:p>
    <w:p w:rsidR="00021D6C" w:rsidRDefault="00021D6C">
      <w:pPr>
        <w:pStyle w:val="NoSpacing1"/>
      </w:pPr>
    </w:p>
    <w:p w:rsidR="00021D6C" w:rsidRDefault="00C95A81">
      <w:pPr>
        <w:autoSpaceDE w:val="0"/>
        <w:autoSpaceDN w:val="0"/>
        <w:adjustRightInd w:val="0"/>
        <w:spacing w:before="0" w:after="0" w:line="240" w:lineRule="auto"/>
        <w:rPr>
          <w:rFonts w:ascii="Times New Roman" w:eastAsia="Calibri" w:hAnsi="Times New Roman"/>
          <w:b/>
          <w:color w:val="2E74B5" w:themeColor="accent1" w:themeShade="BF"/>
          <w:sz w:val="22"/>
          <w:szCs w:val="22"/>
          <w:lang w:val="en-US"/>
        </w:rPr>
      </w:pPr>
      <w:r>
        <w:rPr>
          <w:rFonts w:ascii="Times New Roman" w:eastAsia="Calibri" w:hAnsi="Times New Roman"/>
          <w:b/>
          <w:color w:val="2E74B5" w:themeColor="accent1" w:themeShade="BF"/>
          <w:sz w:val="22"/>
          <w:szCs w:val="22"/>
          <w:lang w:val="en-US"/>
        </w:rPr>
        <w:t xml:space="preserve">SEE LEADER 2019. </w:t>
      </w:r>
      <w:proofErr w:type="gramStart"/>
      <w:r>
        <w:rPr>
          <w:rFonts w:ascii="Times New Roman" w:eastAsia="Calibri" w:hAnsi="Times New Roman"/>
          <w:b/>
          <w:color w:val="2E74B5" w:themeColor="accent1" w:themeShade="BF"/>
          <w:sz w:val="22"/>
          <w:szCs w:val="22"/>
          <w:lang w:val="en-US"/>
        </w:rPr>
        <w:t>heading</w:t>
      </w:r>
      <w:proofErr w:type="gramEnd"/>
      <w:r>
        <w:rPr>
          <w:rFonts w:ascii="Times New Roman" w:eastAsia="Calibri" w:hAnsi="Times New Roman"/>
          <w:b/>
          <w:color w:val="2E74B5" w:themeColor="accent1" w:themeShade="BF"/>
          <w:sz w:val="22"/>
          <w:szCs w:val="22"/>
          <w:lang w:val="en-US"/>
        </w:rPr>
        <w:t xml:space="preserve"> </w:t>
      </w:r>
    </w:p>
    <w:p w:rsidR="00021D6C" w:rsidRDefault="00021D6C">
      <w:pPr>
        <w:autoSpaceDE w:val="0"/>
        <w:autoSpaceDN w:val="0"/>
        <w:adjustRightInd w:val="0"/>
        <w:spacing w:before="0" w:after="0" w:line="240" w:lineRule="auto"/>
        <w:rPr>
          <w:rFonts w:ascii="Times New Roman" w:eastAsia="Calibri" w:hAnsi="Times New Roman"/>
          <w:b/>
          <w:sz w:val="22"/>
          <w:szCs w:val="22"/>
          <w:lang w:val="en-US"/>
        </w:rPr>
      </w:pPr>
    </w:p>
    <w:p w:rsidR="00021D6C" w:rsidRDefault="00C95A81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lang w:val="en-US"/>
        </w:rPr>
      </w:pPr>
      <w:r>
        <w:rPr>
          <w:rFonts w:ascii="Times New Roman" w:eastAsia="Calibri" w:hAnsi="Times New Roman"/>
          <w:noProof/>
          <w:color w:val="808080" w:themeColor="background1" w:themeShade="80"/>
          <w:sz w:val="22"/>
          <w:szCs w:val="22"/>
          <w:lang w:eastAsia="hr-HR"/>
        </w:rPr>
        <w:drawing>
          <wp:inline distT="0" distB="0" distL="0" distR="0">
            <wp:extent cx="2533650" cy="669925"/>
            <wp:effectExtent l="0" t="0" r="0" b="0"/>
            <wp:docPr id="1" name="Picture 1" descr="seeleader_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eeleader_logo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4321" cy="686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D6C" w:rsidRDefault="00C95A81">
      <w:pPr>
        <w:spacing w:before="0" w:after="0" w:line="240" w:lineRule="auto"/>
        <w:jc w:val="center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>1</w:t>
      </w:r>
      <w:r>
        <w:rPr>
          <w:rFonts w:ascii="Times New Roman" w:eastAsia="Calibri" w:hAnsi="Times New Roman"/>
          <w:sz w:val="22"/>
          <w:szCs w:val="22"/>
          <w:vertAlign w:val="superscript"/>
        </w:rPr>
        <w:t>st</w:t>
      </w:r>
      <w:r>
        <w:rPr>
          <w:rFonts w:ascii="Times New Roman" w:eastAsia="Calibri" w:hAnsi="Times New Roman"/>
          <w:sz w:val="22"/>
          <w:szCs w:val="22"/>
        </w:rPr>
        <w:t xml:space="preserve"> International conference on practical and theoretical</w:t>
      </w:r>
    </w:p>
    <w:p w:rsidR="00021D6C" w:rsidRDefault="00C95A81">
      <w:pPr>
        <w:spacing w:before="0" w:after="0" w:line="240" w:lineRule="auto"/>
        <w:jc w:val="center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>implications of LEADER/CLLD in South-East Europe</w:t>
      </w:r>
    </w:p>
    <w:p w:rsidR="00021D6C" w:rsidRDefault="00C95A81">
      <w:pPr>
        <w:spacing w:before="0" w:after="0" w:line="240" w:lineRule="auto"/>
        <w:jc w:val="center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November </w:t>
      </w:r>
      <w:r w:rsidR="00562A83">
        <w:rPr>
          <w:rFonts w:ascii="Times New Roman" w:eastAsia="Calibri" w:hAnsi="Times New Roman"/>
          <w:sz w:val="22"/>
          <w:szCs w:val="22"/>
        </w:rPr>
        <w:t>20/</w:t>
      </w:r>
      <w:bookmarkStart w:id="0" w:name="_GoBack"/>
      <w:bookmarkEnd w:id="0"/>
      <w:r>
        <w:rPr>
          <w:rFonts w:ascii="Times New Roman" w:eastAsia="Calibri" w:hAnsi="Times New Roman"/>
          <w:sz w:val="22"/>
          <w:szCs w:val="22"/>
        </w:rPr>
        <w:t>22, 2019, Opatija, Croatia</w:t>
      </w:r>
    </w:p>
    <w:p w:rsidR="00021D6C" w:rsidRDefault="00021D6C"/>
    <w:p w:rsidR="00021D6C" w:rsidRDefault="00C95A81" w:rsidP="00562A83">
      <w:pPr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For any additional information, please contact:</w:t>
      </w:r>
      <w:r>
        <w:rPr>
          <w:rFonts w:ascii="Times New Roman" w:hAnsi="Times New Roman"/>
          <w:color w:val="FF0000"/>
          <w:sz w:val="22"/>
          <w:szCs w:val="22"/>
        </w:rPr>
        <w:t xml:space="preserve"> </w:t>
      </w:r>
      <w:hyperlink r:id="rId10" w:history="1">
        <w:r w:rsidRPr="00562A83">
          <w:rPr>
            <w:rStyle w:val="Hyperlink"/>
            <w:rFonts w:ascii="Times New Roman" w:hAnsi="Times New Roman"/>
            <w:color w:val="FF0000"/>
            <w:sz w:val="22"/>
            <w:szCs w:val="22"/>
            <w:u w:val="none"/>
          </w:rPr>
          <w:t>organizinig.committee2@see-leader.eu</w:t>
        </w:r>
      </w:hyperlink>
    </w:p>
    <w:sectPr w:rsidR="00021D6C">
      <w:headerReference w:type="default" r:id="rId11"/>
      <w:footerReference w:type="default" r:id="rId12"/>
      <w:pgSz w:w="11906" w:h="16838"/>
      <w:pgMar w:top="1417" w:right="1417" w:bottom="1417" w:left="1417" w:header="426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A81" w:rsidRDefault="00C95A81">
      <w:pPr>
        <w:spacing w:before="0" w:after="0" w:line="240" w:lineRule="auto"/>
      </w:pPr>
      <w:r>
        <w:separator/>
      </w:r>
    </w:p>
  </w:endnote>
  <w:endnote w:type="continuationSeparator" w:id="0">
    <w:p w:rsidR="00C95A81" w:rsidRDefault="00C95A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D6C" w:rsidRDefault="00021D6C">
    <w:pPr>
      <w:pStyle w:val="NoSpacing1"/>
      <w:ind w:right="-391"/>
      <w:rPr>
        <w:rFonts w:ascii="Arial Narrow" w:hAnsi="Arial Narrow" w:cs="Arial"/>
        <w:b/>
        <w:color w:val="808080" w:themeColor="background1" w:themeShade="80"/>
        <w:sz w:val="16"/>
        <w:szCs w:val="16"/>
      </w:rPr>
    </w:pPr>
  </w:p>
  <w:tbl>
    <w:tblPr>
      <w:tblStyle w:val="TableGrid"/>
      <w:tblW w:w="8363" w:type="dxa"/>
      <w:tblInd w:w="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020"/>
      <w:gridCol w:w="2328"/>
      <w:gridCol w:w="3015"/>
    </w:tblGrid>
    <w:tr w:rsidR="00021D6C">
      <w:tc>
        <w:tcPr>
          <w:tcW w:w="3020" w:type="dxa"/>
          <w:tcBorders>
            <w:right w:val="single" w:sz="4" w:space="0" w:color="808080" w:themeColor="background1" w:themeShade="80"/>
          </w:tcBorders>
        </w:tcPr>
        <w:p w:rsidR="00021D6C" w:rsidRDefault="00C95A81" w:rsidP="00562A83">
          <w:pPr>
            <w:pStyle w:val="NoSpacing"/>
            <w:spacing w:before="0" w:after="0"/>
            <w:rPr>
              <w:rFonts w:ascii="Arial Narrow" w:hAnsi="Arial Narrow"/>
              <w:color w:val="808080" w:themeColor="background1" w:themeShade="80"/>
              <w:sz w:val="16"/>
              <w:szCs w:val="16"/>
            </w:rPr>
          </w:pPr>
          <w:r>
            <w:rPr>
              <w:rFonts w:ascii="Arial Narrow" w:hAnsi="Arial Narrow" w:cs="Arial"/>
              <w:b/>
              <w:color w:val="808080" w:themeColor="background1" w:themeShade="80"/>
              <w:sz w:val="16"/>
              <w:szCs w:val="16"/>
            </w:rPr>
            <w:t xml:space="preserve">SEE </w:t>
          </w:r>
          <w:r>
            <w:rPr>
              <w:rFonts w:ascii="Arial Narrow" w:hAnsi="Arial Narrow" w:cs="Arial"/>
              <w:b/>
              <w:color w:val="808080" w:themeColor="background1" w:themeShade="80"/>
              <w:sz w:val="16"/>
              <w:szCs w:val="16"/>
            </w:rPr>
            <w:t xml:space="preserve">LEADER - </w:t>
          </w:r>
          <w:r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>1</w:t>
          </w:r>
          <w:r>
            <w:rPr>
              <w:rFonts w:ascii="Arial Narrow" w:hAnsi="Arial Narrow"/>
              <w:color w:val="808080" w:themeColor="background1" w:themeShade="80"/>
              <w:sz w:val="16"/>
              <w:szCs w:val="16"/>
              <w:vertAlign w:val="superscript"/>
            </w:rPr>
            <w:t>st</w:t>
          </w:r>
          <w:r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 xml:space="preserve"> International conference on practical and theoretical implications of LEADER/CLLD in SEE</w:t>
          </w:r>
        </w:p>
        <w:p w:rsidR="00021D6C" w:rsidRDefault="00C95A81" w:rsidP="00562A83">
          <w:pPr>
            <w:pStyle w:val="NoSpacing1"/>
            <w:spacing w:after="0"/>
            <w:ind w:right="-391"/>
            <w:rPr>
              <w:rFonts w:ascii="Arial Narrow" w:hAnsi="Arial Narrow" w:cs="Arial"/>
              <w:b/>
              <w:color w:val="808080" w:themeColor="background1" w:themeShade="80"/>
              <w:sz w:val="16"/>
              <w:szCs w:val="16"/>
            </w:rPr>
          </w:pPr>
          <w:r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>November 20-22, 2019, Opatija, Croatia</w:t>
          </w:r>
        </w:p>
      </w:tc>
      <w:tc>
        <w:tcPr>
          <w:tcW w:w="2328" w:type="dxa"/>
          <w:tcBorders>
            <w:left w:val="single" w:sz="4" w:space="0" w:color="808080" w:themeColor="background1" w:themeShade="80"/>
            <w:right w:val="single" w:sz="4" w:space="0" w:color="808080" w:themeColor="background1" w:themeShade="80"/>
          </w:tcBorders>
        </w:tcPr>
        <w:p w:rsidR="00021D6C" w:rsidRDefault="00C95A81" w:rsidP="00562A83">
          <w:pPr>
            <w:pStyle w:val="NoSpacing1"/>
            <w:spacing w:after="0"/>
            <w:ind w:right="33"/>
            <w:rPr>
              <w:rFonts w:ascii="Arial Narrow" w:hAnsi="Arial Narrow" w:cs="Arial"/>
              <w:color w:val="808080" w:themeColor="background1" w:themeShade="80"/>
              <w:sz w:val="16"/>
              <w:szCs w:val="16"/>
            </w:rPr>
          </w:pPr>
          <w:r>
            <w:rPr>
              <w:rFonts w:ascii="Arial Narrow" w:hAnsi="Arial Narrow" w:cs="Arial"/>
              <w:color w:val="808080" w:themeColor="background1" w:themeShade="80"/>
              <w:sz w:val="16"/>
              <w:szCs w:val="16"/>
            </w:rPr>
            <w:t xml:space="preserve">LEADER Network Croatia </w:t>
          </w:r>
        </w:p>
        <w:p w:rsidR="00021D6C" w:rsidRDefault="00C95A81" w:rsidP="00562A83">
          <w:pPr>
            <w:pStyle w:val="NoSpacing1"/>
            <w:spacing w:after="0"/>
            <w:ind w:right="33"/>
            <w:rPr>
              <w:rFonts w:ascii="Arial Narrow" w:hAnsi="Arial Narrow" w:cs="Arial"/>
              <w:color w:val="808080" w:themeColor="background1" w:themeShade="80"/>
              <w:sz w:val="16"/>
              <w:szCs w:val="16"/>
            </w:rPr>
          </w:pPr>
          <w:r>
            <w:rPr>
              <w:rFonts w:ascii="Arial Narrow" w:hAnsi="Arial Narrow" w:cs="Arial"/>
              <w:color w:val="808080" w:themeColor="background1" w:themeShade="80"/>
              <w:sz w:val="16"/>
              <w:szCs w:val="16"/>
            </w:rPr>
            <w:t xml:space="preserve">Kurilovac 1, 47380 Ozalj, Croatia </w:t>
          </w:r>
        </w:p>
        <w:p w:rsidR="00021D6C" w:rsidRDefault="00C95A81" w:rsidP="00562A83">
          <w:pPr>
            <w:pStyle w:val="NoSpacing1"/>
            <w:spacing w:after="0"/>
            <w:ind w:right="-391"/>
            <w:rPr>
              <w:rFonts w:ascii="Arial Narrow" w:hAnsi="Arial Narrow" w:cs="Arial"/>
              <w:color w:val="808080" w:themeColor="background1" w:themeShade="80"/>
              <w:sz w:val="16"/>
              <w:szCs w:val="16"/>
            </w:rPr>
          </w:pPr>
          <w:hyperlink r:id="rId1" w:history="1">
            <w:r>
              <w:rPr>
                <w:rStyle w:val="Hyperlink"/>
                <w:rFonts w:ascii="Arial Narrow" w:hAnsi="Arial Narrow" w:cs="Arial"/>
                <w:color w:val="808080" w:themeColor="background1" w:themeShade="80"/>
                <w:sz w:val="16"/>
                <w:szCs w:val="16"/>
                <w:u w:val="none"/>
              </w:rPr>
              <w:t>www.lmh.hr</w:t>
            </w:r>
          </w:hyperlink>
          <w:r>
            <w:rPr>
              <w:rFonts w:ascii="Arial Narrow" w:hAnsi="Arial Narrow" w:cs="Arial"/>
              <w:color w:val="808080" w:themeColor="background1" w:themeShade="80"/>
              <w:sz w:val="16"/>
              <w:szCs w:val="16"/>
            </w:rPr>
            <w:t xml:space="preserve"> </w:t>
          </w:r>
        </w:p>
        <w:p w:rsidR="00021D6C" w:rsidRDefault="00C95A81" w:rsidP="00562A83">
          <w:pPr>
            <w:pStyle w:val="NoSpacing1"/>
            <w:spacing w:after="0"/>
            <w:ind w:right="-391"/>
            <w:rPr>
              <w:rFonts w:ascii="Arial Narrow" w:hAnsi="Arial Narrow" w:cs="Arial"/>
              <w:b/>
              <w:color w:val="808080" w:themeColor="background1" w:themeShade="80"/>
              <w:sz w:val="16"/>
              <w:szCs w:val="16"/>
            </w:rPr>
          </w:pPr>
          <w:r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>www.see-leader.eu</w:t>
          </w:r>
        </w:p>
      </w:tc>
      <w:tc>
        <w:tcPr>
          <w:tcW w:w="3015" w:type="dxa"/>
          <w:tcBorders>
            <w:left w:val="single" w:sz="4" w:space="0" w:color="808080" w:themeColor="background1" w:themeShade="80"/>
          </w:tcBorders>
        </w:tcPr>
        <w:p w:rsidR="00021D6C" w:rsidRDefault="00C95A81" w:rsidP="00562A83">
          <w:pPr>
            <w:pStyle w:val="NoSpacing1"/>
            <w:spacing w:after="0"/>
            <w:rPr>
              <w:rFonts w:ascii="Arial Narrow" w:hAnsi="Arial Narrow"/>
              <w:color w:val="808080" w:themeColor="background1" w:themeShade="80"/>
              <w:sz w:val="16"/>
              <w:szCs w:val="16"/>
            </w:rPr>
          </w:pPr>
          <w:r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>Organizing Committees</w:t>
          </w:r>
        </w:p>
        <w:p w:rsidR="00021D6C" w:rsidRDefault="00C95A81" w:rsidP="00562A83">
          <w:pPr>
            <w:pStyle w:val="NoSpacing1"/>
            <w:spacing w:after="0"/>
            <w:rPr>
              <w:rFonts w:ascii="Arial Narrow" w:hAnsi="Arial Narrow"/>
              <w:color w:val="808080" w:themeColor="background1" w:themeShade="80"/>
              <w:sz w:val="16"/>
              <w:szCs w:val="16"/>
            </w:rPr>
          </w:pPr>
          <w:r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 xml:space="preserve">Phone: </w:t>
          </w:r>
          <w:r>
            <w:rPr>
              <w:rFonts w:ascii="Arial Narrow" w:hAnsi="Arial Narrow" w:cs="Arial"/>
              <w:color w:val="808080" w:themeColor="background1" w:themeShade="80"/>
              <w:sz w:val="16"/>
              <w:szCs w:val="16"/>
            </w:rPr>
            <w:t xml:space="preserve">+385(0)914085366 </w:t>
          </w:r>
          <w:r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 xml:space="preserve">/ </w:t>
          </w:r>
          <w:r>
            <w:rPr>
              <w:rFonts w:ascii="Arial Narrow" w:hAnsi="Arial Narrow" w:cs="Arial"/>
              <w:color w:val="808080" w:themeColor="background1" w:themeShade="80"/>
              <w:sz w:val="16"/>
              <w:szCs w:val="16"/>
            </w:rPr>
            <w:t>+385(0)993329283</w:t>
          </w:r>
        </w:p>
        <w:p w:rsidR="00021D6C" w:rsidRDefault="00C95A81" w:rsidP="00562A83">
          <w:pPr>
            <w:pStyle w:val="NoSpacing1"/>
            <w:spacing w:after="0"/>
            <w:ind w:right="-391"/>
            <w:rPr>
              <w:rFonts w:ascii="Arial Narrow" w:hAnsi="Arial Narrow"/>
              <w:color w:val="808080" w:themeColor="background1" w:themeShade="80"/>
              <w:sz w:val="16"/>
              <w:szCs w:val="16"/>
            </w:rPr>
          </w:pPr>
          <w:r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 xml:space="preserve">e-mail: </w:t>
          </w:r>
          <w:hyperlink r:id="rId2" w:history="1">
            <w:r>
              <w:rPr>
                <w:rStyle w:val="Hyperlink"/>
                <w:rFonts w:ascii="Arial Narrow" w:hAnsi="Arial Narrow"/>
                <w:color w:val="808080" w:themeColor="background1" w:themeShade="80"/>
                <w:sz w:val="16"/>
                <w:szCs w:val="16"/>
                <w:u w:val="none"/>
              </w:rPr>
              <w:t>organizing.committee1@see-leader.eu</w:t>
            </w:r>
          </w:hyperlink>
        </w:p>
        <w:p w:rsidR="00021D6C" w:rsidRDefault="00C95A81" w:rsidP="00562A83">
          <w:pPr>
            <w:pStyle w:val="NoSpacing1"/>
            <w:spacing w:after="0"/>
            <w:ind w:right="-391"/>
            <w:rPr>
              <w:rFonts w:ascii="Arial Narrow" w:hAnsi="Arial Narrow"/>
              <w:color w:val="808080" w:themeColor="background1" w:themeShade="80"/>
              <w:sz w:val="16"/>
              <w:szCs w:val="16"/>
            </w:rPr>
          </w:pPr>
          <w:r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 xml:space="preserve">e-mail: </w:t>
          </w:r>
          <w:hyperlink r:id="rId3" w:history="1">
            <w:r>
              <w:rPr>
                <w:rStyle w:val="Hyperlink"/>
                <w:rFonts w:ascii="Arial Narrow" w:hAnsi="Arial Narrow"/>
                <w:color w:val="808080" w:themeColor="background1" w:themeShade="80"/>
                <w:sz w:val="16"/>
                <w:szCs w:val="16"/>
                <w:u w:val="none"/>
              </w:rPr>
              <w:t>organizing.committee2@se</w:t>
            </w:r>
            <w:r>
              <w:rPr>
                <w:rStyle w:val="Hyperlink"/>
                <w:rFonts w:ascii="Arial Narrow" w:hAnsi="Arial Narrow"/>
                <w:color w:val="808080" w:themeColor="background1" w:themeShade="80"/>
                <w:sz w:val="16"/>
                <w:szCs w:val="16"/>
                <w:u w:val="none"/>
              </w:rPr>
              <w:t>e-leader.eu</w:t>
            </w:r>
          </w:hyperlink>
        </w:p>
      </w:tc>
    </w:tr>
  </w:tbl>
  <w:p w:rsidR="00021D6C" w:rsidRDefault="00021D6C">
    <w:pPr>
      <w:pStyle w:val="NoSpacing1"/>
      <w:ind w:right="-391"/>
      <w:rPr>
        <w:rFonts w:ascii="Arial Narrow" w:hAnsi="Arial Narrow" w:cs="Arial"/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A81" w:rsidRDefault="00C95A81">
      <w:pPr>
        <w:spacing w:before="0" w:after="0" w:line="240" w:lineRule="auto"/>
      </w:pPr>
      <w:r>
        <w:separator/>
      </w:r>
    </w:p>
  </w:footnote>
  <w:footnote w:type="continuationSeparator" w:id="0">
    <w:p w:rsidR="00C95A81" w:rsidRDefault="00C95A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4587"/>
      <w:gridCol w:w="4485"/>
    </w:tblGrid>
    <w:tr w:rsidR="00021D6C">
      <w:tc>
        <w:tcPr>
          <w:tcW w:w="4587" w:type="dxa"/>
          <w:shd w:val="clear" w:color="auto" w:fill="auto"/>
        </w:tcPr>
        <w:p w:rsidR="00021D6C" w:rsidRDefault="00C95A81" w:rsidP="00562A83">
          <w:pPr>
            <w:pStyle w:val="Header"/>
            <w:rPr>
              <w:rFonts w:ascii="Arial Narrow" w:hAnsi="Arial Narrow"/>
              <w:color w:val="808080" w:themeColor="background1" w:themeShade="80"/>
            </w:rPr>
          </w:pPr>
          <w:r>
            <w:rPr>
              <w:rFonts w:ascii="Arial Narrow" w:hAnsi="Arial Narrow"/>
              <w:noProof/>
              <w:color w:val="808080" w:themeColor="background1" w:themeShade="80"/>
              <w:lang w:eastAsia="hr-HR"/>
            </w:rPr>
            <w:drawing>
              <wp:inline distT="0" distB="0" distL="0" distR="0">
                <wp:extent cx="2054225" cy="543560"/>
                <wp:effectExtent l="0" t="0" r="3175" b="8890"/>
                <wp:docPr id="3" name="Picture 3" descr="seeleader_logo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seeleader_logo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4225" cy="54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85" w:type="dxa"/>
          <w:shd w:val="clear" w:color="auto" w:fill="auto"/>
          <w:vAlign w:val="center"/>
        </w:tcPr>
        <w:p w:rsidR="00021D6C" w:rsidRDefault="00C95A81" w:rsidP="00562A83">
          <w:pPr>
            <w:pStyle w:val="NoSpacing"/>
            <w:spacing w:before="0" w:after="0" w:line="240" w:lineRule="auto"/>
            <w:jc w:val="right"/>
            <w:rPr>
              <w:rFonts w:ascii="Arial Narrow" w:hAnsi="Arial Narrow"/>
              <w:color w:val="808080" w:themeColor="background1" w:themeShade="80"/>
            </w:rPr>
          </w:pPr>
          <w:r>
            <w:rPr>
              <w:rFonts w:ascii="Arial Narrow" w:hAnsi="Arial Narrow"/>
              <w:color w:val="808080" w:themeColor="background1" w:themeShade="80"/>
            </w:rPr>
            <w:t>1</w:t>
          </w:r>
          <w:r>
            <w:rPr>
              <w:rFonts w:ascii="Arial Narrow" w:hAnsi="Arial Narrow"/>
              <w:color w:val="808080" w:themeColor="background1" w:themeShade="80"/>
              <w:vertAlign w:val="superscript"/>
            </w:rPr>
            <w:t>st</w:t>
          </w:r>
          <w:r>
            <w:rPr>
              <w:rFonts w:ascii="Arial Narrow" w:hAnsi="Arial Narrow"/>
              <w:color w:val="808080" w:themeColor="background1" w:themeShade="80"/>
            </w:rPr>
            <w:t xml:space="preserve"> International conference on practical and theoretical implications of LEADER/CLLD in South-East Europe November 20-22, 2019, Opatija</w:t>
          </w:r>
        </w:p>
        <w:p w:rsidR="00021D6C" w:rsidRDefault="00C95A81" w:rsidP="00562A83">
          <w:pPr>
            <w:pStyle w:val="NoSpacing"/>
            <w:spacing w:before="0" w:line="240" w:lineRule="auto"/>
            <w:jc w:val="right"/>
            <w:rPr>
              <w:rFonts w:ascii="Arial Narrow" w:hAnsi="Arial Narrow"/>
              <w:color w:val="808080" w:themeColor="background1" w:themeShade="80"/>
            </w:rPr>
          </w:pPr>
          <w:r>
            <w:rPr>
              <w:rFonts w:ascii="Arial Narrow" w:hAnsi="Arial Narrow"/>
              <w:color w:val="808080" w:themeColor="background1" w:themeShade="80"/>
            </w:rPr>
            <w:t>Republic of Croatia</w:t>
          </w:r>
        </w:p>
      </w:tc>
    </w:tr>
  </w:tbl>
  <w:p w:rsidR="00021D6C" w:rsidRDefault="00021D6C">
    <w:pPr>
      <w:pStyle w:val="Header"/>
      <w:jc w:val="center"/>
      <w:rPr>
        <w:rFonts w:ascii="Arial" w:hAnsi="Arial" w:cs="Arial"/>
        <w:color w:val="808080" w:themeColor="background1" w:themeShade="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BA"/>
    <w:rsid w:val="00021D6C"/>
    <w:rsid w:val="000E3682"/>
    <w:rsid w:val="001C50BA"/>
    <w:rsid w:val="00347214"/>
    <w:rsid w:val="00363E50"/>
    <w:rsid w:val="0039561C"/>
    <w:rsid w:val="004F2595"/>
    <w:rsid w:val="00562A83"/>
    <w:rsid w:val="005757B5"/>
    <w:rsid w:val="00582257"/>
    <w:rsid w:val="005C44C0"/>
    <w:rsid w:val="0065205E"/>
    <w:rsid w:val="006B1356"/>
    <w:rsid w:val="006C1D7F"/>
    <w:rsid w:val="007D554A"/>
    <w:rsid w:val="0095271F"/>
    <w:rsid w:val="009777C2"/>
    <w:rsid w:val="009F3171"/>
    <w:rsid w:val="009F79E7"/>
    <w:rsid w:val="00B51095"/>
    <w:rsid w:val="00B817B3"/>
    <w:rsid w:val="00BD05BB"/>
    <w:rsid w:val="00C663F2"/>
    <w:rsid w:val="00C95A81"/>
    <w:rsid w:val="00CB6E23"/>
    <w:rsid w:val="00D17273"/>
    <w:rsid w:val="00DC2407"/>
    <w:rsid w:val="00DE4BAC"/>
    <w:rsid w:val="00E22602"/>
    <w:rsid w:val="00ED7EC8"/>
    <w:rsid w:val="00F33948"/>
    <w:rsid w:val="00FA0325"/>
    <w:rsid w:val="00FC6967"/>
    <w:rsid w:val="5962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672BB9-87E6-4E6E-AFFD-0475D4F64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00"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pBdr>
        <w:top w:val="single" w:sz="24" w:space="0" w:color="A5300F"/>
        <w:left w:val="single" w:sz="24" w:space="0" w:color="A5300F"/>
        <w:bottom w:val="single" w:sz="24" w:space="0" w:color="A5300F"/>
        <w:right w:val="single" w:sz="24" w:space="0" w:color="A5300F"/>
      </w:pBdr>
      <w:shd w:val="clear" w:color="auto" w:fill="A5300F"/>
      <w:spacing w:after="0"/>
      <w:outlineLvl w:val="0"/>
    </w:pPr>
    <w:rPr>
      <w:rFonts w:eastAsiaTheme="majorEastAsia" w:cstheme="majorBidi"/>
      <w:caps/>
      <w:color w:val="FFFFFF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pBdr>
        <w:top w:val="single" w:sz="24" w:space="0" w:color="F9CEC2"/>
        <w:left w:val="single" w:sz="24" w:space="0" w:color="F9CEC2"/>
        <w:bottom w:val="single" w:sz="24" w:space="0" w:color="F9CEC2"/>
        <w:right w:val="single" w:sz="24" w:space="0" w:color="F9CEC2"/>
      </w:pBdr>
      <w:shd w:val="clear" w:color="auto" w:fill="F9CEC2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pBdr>
        <w:top w:val="single" w:sz="6" w:space="2" w:color="A5300F"/>
      </w:pBdr>
      <w:spacing w:before="300" w:after="0"/>
      <w:outlineLvl w:val="2"/>
    </w:pPr>
    <w:rPr>
      <w:caps/>
      <w:color w:val="511707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pBdr>
        <w:top w:val="dotted" w:sz="6" w:space="2" w:color="A5300F"/>
      </w:pBdr>
      <w:spacing w:before="200" w:after="0"/>
      <w:outlineLvl w:val="3"/>
    </w:pPr>
    <w:rPr>
      <w:caps/>
      <w:color w:val="7B230B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pBdr>
        <w:bottom w:val="single" w:sz="6" w:space="1" w:color="A5300F"/>
      </w:pBdr>
      <w:spacing w:before="200" w:after="0"/>
      <w:outlineLvl w:val="4"/>
    </w:pPr>
    <w:rPr>
      <w:caps/>
      <w:color w:val="7B230B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pBdr>
        <w:bottom w:val="dotted" w:sz="6" w:space="1" w:color="A5300F"/>
      </w:pBdr>
      <w:spacing w:before="200" w:after="0"/>
      <w:outlineLvl w:val="5"/>
    </w:pPr>
    <w:rPr>
      <w:caps/>
      <w:color w:val="7B230B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caps/>
      <w:color w:val="7B230B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Pr>
      <w:b/>
      <w:bCs/>
      <w:color w:val="7B230B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  <w:spacing w:before="0"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  <w:spacing w:before="0"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spacing w:before="0" w:after="0"/>
    </w:pPr>
    <w:rPr>
      <w:rFonts w:ascii="Calibri Light" w:hAnsi="Calibri Light"/>
      <w:caps/>
      <w:color w:val="A5300F"/>
      <w:spacing w:val="10"/>
      <w:sz w:val="52"/>
      <w:szCs w:val="52"/>
    </w:rPr>
  </w:style>
  <w:style w:type="character" w:styleId="Emphasis">
    <w:name w:val="Emphasis"/>
    <w:uiPriority w:val="20"/>
    <w:qFormat/>
    <w:rPr>
      <w:caps/>
      <w:color w:val="511707"/>
      <w:spacing w:val="5"/>
    </w:rPr>
  </w:style>
  <w:style w:type="character" w:styleId="Hyperlink">
    <w:name w:val="Hyperlink"/>
    <w:unhideWhenUsed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qFormat/>
    <w:rPr>
      <w:rFonts w:eastAsia="Calibri"/>
      <w:sz w:val="22"/>
      <w:szCs w:val="22"/>
      <w:lang w:eastAsia="en-US"/>
    </w:rPr>
  </w:style>
  <w:style w:type="paragraph" w:customStyle="1" w:styleId="Style1">
    <w:name w:val="Style1"/>
    <w:basedOn w:val="Heading1"/>
    <w:link w:val="Style1Char"/>
    <w:qFormat/>
    <w:rPr>
      <w:rFonts w:eastAsia="Times New Roman" w:cs="Times New Roman"/>
      <w:lang w:val="zh-CN" w:eastAsia="zh-CN"/>
    </w:rPr>
  </w:style>
  <w:style w:type="character" w:customStyle="1" w:styleId="Style1Char">
    <w:name w:val="Style1 Char"/>
    <w:link w:val="Style1"/>
    <w:rPr>
      <w:caps/>
      <w:color w:val="FFFFFF"/>
      <w:spacing w:val="15"/>
      <w:sz w:val="22"/>
      <w:szCs w:val="22"/>
      <w:shd w:val="clear" w:color="auto" w:fill="A5300F"/>
      <w:lang w:val="zh-CN" w:eastAsia="zh-CN"/>
    </w:rPr>
  </w:style>
  <w:style w:type="character" w:customStyle="1" w:styleId="Heading1Char">
    <w:name w:val="Heading 1 Char"/>
    <w:link w:val="Heading1"/>
    <w:uiPriority w:val="9"/>
    <w:rPr>
      <w:rFonts w:eastAsiaTheme="majorEastAsia" w:cstheme="majorBidi"/>
      <w:caps/>
      <w:color w:val="FFFFFF"/>
      <w:spacing w:val="15"/>
      <w:sz w:val="22"/>
      <w:szCs w:val="22"/>
      <w:shd w:val="clear" w:color="auto" w:fill="A5300F"/>
    </w:rPr>
  </w:style>
  <w:style w:type="paragraph" w:customStyle="1" w:styleId="Style2">
    <w:name w:val="Style2"/>
    <w:basedOn w:val="Style1"/>
    <w:link w:val="Style2Char"/>
    <w:qFormat/>
  </w:style>
  <w:style w:type="character" w:customStyle="1" w:styleId="Style2Char">
    <w:name w:val="Style2 Char"/>
    <w:basedOn w:val="Style1Char"/>
    <w:link w:val="Style2"/>
    <w:qFormat/>
    <w:rPr>
      <w:caps/>
      <w:color w:val="FFFFFF"/>
      <w:spacing w:val="15"/>
      <w:sz w:val="22"/>
      <w:szCs w:val="22"/>
      <w:shd w:val="clear" w:color="auto" w:fill="A5300F"/>
      <w:lang w:val="zh-CN" w:eastAsia="zh-CN"/>
    </w:rPr>
  </w:style>
  <w:style w:type="character" w:customStyle="1" w:styleId="Heading2Char">
    <w:name w:val="Heading 2 Char"/>
    <w:link w:val="Heading2"/>
    <w:uiPriority w:val="9"/>
    <w:semiHidden/>
    <w:rPr>
      <w:caps/>
      <w:spacing w:val="15"/>
      <w:shd w:val="clear" w:color="auto" w:fill="F9CEC2"/>
    </w:rPr>
  </w:style>
  <w:style w:type="character" w:customStyle="1" w:styleId="Heading3Char">
    <w:name w:val="Heading 3 Char"/>
    <w:link w:val="Heading3"/>
    <w:uiPriority w:val="9"/>
    <w:rPr>
      <w:caps/>
      <w:color w:val="511707"/>
      <w:spacing w:val="15"/>
    </w:rPr>
  </w:style>
  <w:style w:type="character" w:customStyle="1" w:styleId="Heading4Char">
    <w:name w:val="Heading 4 Char"/>
    <w:link w:val="Heading4"/>
    <w:uiPriority w:val="9"/>
    <w:semiHidden/>
    <w:qFormat/>
    <w:rPr>
      <w:caps/>
      <w:color w:val="7B230B"/>
      <w:spacing w:val="10"/>
    </w:rPr>
  </w:style>
  <w:style w:type="character" w:customStyle="1" w:styleId="Heading5Char">
    <w:name w:val="Heading 5 Char"/>
    <w:link w:val="Heading5"/>
    <w:uiPriority w:val="9"/>
    <w:semiHidden/>
    <w:rPr>
      <w:caps/>
      <w:color w:val="7B230B"/>
      <w:spacing w:val="10"/>
    </w:rPr>
  </w:style>
  <w:style w:type="character" w:customStyle="1" w:styleId="Heading6Char">
    <w:name w:val="Heading 6 Char"/>
    <w:link w:val="Heading6"/>
    <w:uiPriority w:val="9"/>
    <w:semiHidden/>
    <w:qFormat/>
    <w:rPr>
      <w:caps/>
      <w:color w:val="7B230B"/>
      <w:spacing w:val="10"/>
    </w:rPr>
  </w:style>
  <w:style w:type="character" w:customStyle="1" w:styleId="Heading7Char">
    <w:name w:val="Heading 7 Char"/>
    <w:link w:val="Heading7"/>
    <w:uiPriority w:val="9"/>
    <w:semiHidden/>
    <w:qFormat/>
    <w:rPr>
      <w:caps/>
      <w:color w:val="7B230B"/>
      <w:spacing w:val="10"/>
    </w:rPr>
  </w:style>
  <w:style w:type="character" w:customStyle="1" w:styleId="Heading8Char">
    <w:name w:val="Heading 8 Char"/>
    <w:link w:val="Heading8"/>
    <w:uiPriority w:val="9"/>
    <w:semiHidden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Pr>
      <w:i/>
      <w:iCs/>
      <w:caps/>
      <w:spacing w:val="10"/>
      <w:sz w:val="18"/>
      <w:szCs w:val="18"/>
    </w:rPr>
  </w:style>
  <w:style w:type="character" w:customStyle="1" w:styleId="TitleChar">
    <w:name w:val="Title Char"/>
    <w:link w:val="Title"/>
    <w:uiPriority w:val="10"/>
    <w:rPr>
      <w:rFonts w:ascii="Calibri Light" w:hAnsi="Calibri Light"/>
      <w:caps/>
      <w:color w:val="A5300F"/>
      <w:spacing w:val="10"/>
      <w:sz w:val="52"/>
      <w:szCs w:val="52"/>
    </w:rPr>
  </w:style>
  <w:style w:type="character" w:customStyle="1" w:styleId="SubtitleChar">
    <w:name w:val="Subtitle Char"/>
    <w:link w:val="Subtitle"/>
    <w:uiPriority w:val="11"/>
    <w:rPr>
      <w:caps/>
      <w:color w:val="595959"/>
      <w:spacing w:val="10"/>
      <w:sz w:val="21"/>
      <w:szCs w:val="21"/>
    </w:rPr>
  </w:style>
  <w:style w:type="paragraph" w:styleId="NoSpacing">
    <w:name w:val="No Spacing"/>
    <w:link w:val="NoSpacingChar"/>
    <w:uiPriority w:val="1"/>
    <w:qFormat/>
    <w:pPr>
      <w:spacing w:before="100"/>
    </w:pPr>
    <w:rPr>
      <w:lang w:eastAsia="en-US"/>
    </w:rPr>
  </w:style>
  <w:style w:type="character" w:customStyle="1" w:styleId="NoSpacingChar">
    <w:name w:val="No Spacing Char"/>
    <w:link w:val="NoSpacing"/>
    <w:uiPriority w:val="1"/>
    <w:qFormat/>
  </w:style>
  <w:style w:type="paragraph" w:styleId="ListParagraph">
    <w:name w:val="List Paragraph"/>
    <w:basedOn w:val="Normal"/>
    <w:uiPriority w:val="34"/>
    <w:qFormat/>
    <w:pPr>
      <w:spacing w:before="0" w:after="160" w:line="256" w:lineRule="auto"/>
      <w:ind w:left="720"/>
      <w:contextualSpacing/>
    </w:pPr>
    <w:rPr>
      <w:rFonts w:eastAsia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sz w:val="24"/>
      <w:szCs w:val="24"/>
    </w:rPr>
  </w:style>
  <w:style w:type="character" w:customStyle="1" w:styleId="QuoteChar">
    <w:name w:val="Quote Char"/>
    <w:link w:val="Quote"/>
    <w:uiPriority w:val="29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240" w:after="240" w:line="240" w:lineRule="auto"/>
      <w:ind w:left="1080" w:right="1080"/>
      <w:jc w:val="center"/>
    </w:pPr>
    <w:rPr>
      <w:color w:val="A5300F"/>
      <w:sz w:val="24"/>
      <w:szCs w:val="24"/>
    </w:rPr>
  </w:style>
  <w:style w:type="character" w:customStyle="1" w:styleId="IntenseQuoteChar">
    <w:name w:val="Intense Quote Char"/>
    <w:link w:val="IntenseQuote"/>
    <w:uiPriority w:val="30"/>
    <w:qFormat/>
    <w:rPr>
      <w:color w:val="A5300F"/>
      <w:sz w:val="24"/>
      <w:szCs w:val="24"/>
    </w:rPr>
  </w:style>
  <w:style w:type="character" w:customStyle="1" w:styleId="SubtleEmphasis1">
    <w:name w:val="Subtle Emphasis1"/>
    <w:uiPriority w:val="19"/>
    <w:qFormat/>
    <w:rPr>
      <w:i/>
      <w:iCs/>
      <w:color w:val="511707"/>
    </w:rPr>
  </w:style>
  <w:style w:type="character" w:customStyle="1" w:styleId="IntenseEmphasis1">
    <w:name w:val="Intense Emphasis1"/>
    <w:uiPriority w:val="21"/>
    <w:qFormat/>
    <w:rPr>
      <w:b/>
      <w:bCs/>
      <w:caps/>
      <w:color w:val="511707"/>
      <w:spacing w:val="10"/>
    </w:rPr>
  </w:style>
  <w:style w:type="character" w:customStyle="1" w:styleId="SubtleReference1">
    <w:name w:val="Subtle Reference1"/>
    <w:uiPriority w:val="31"/>
    <w:qFormat/>
    <w:rPr>
      <w:b/>
      <w:bCs/>
      <w:color w:val="A5300F"/>
    </w:rPr>
  </w:style>
  <w:style w:type="character" w:customStyle="1" w:styleId="IntenseReference1">
    <w:name w:val="Intense Reference1"/>
    <w:uiPriority w:val="32"/>
    <w:qFormat/>
    <w:rPr>
      <w:b/>
      <w:bCs/>
      <w:i/>
      <w:iCs/>
      <w:caps/>
      <w:color w:val="A5300F"/>
    </w:rPr>
  </w:style>
  <w:style w:type="character" w:customStyle="1" w:styleId="BookTitle1">
    <w:name w:val="Book Title1"/>
    <w:uiPriority w:val="33"/>
    <w:qFormat/>
    <w:rPr>
      <w:b/>
      <w:bCs/>
      <w:i/>
      <w:iCs/>
      <w:spacing w:val="0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outlineLvl w:val="9"/>
    </w:pPr>
    <w:rPr>
      <w:rFonts w:eastAsia="Times New Roman" w:cs="Times New Roman"/>
      <w:lang w:val="zh-CN" w:eastAsia="zh-CN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ganizing.commitee2@see-leader.e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rganizing.commitee2@see-leader.e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organizinig.committee2@see-leader.e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rganizing.committee2@see-leader.eu" TargetMode="External"/><Relationship Id="rId2" Type="http://schemas.openxmlformats.org/officeDocument/2006/relationships/hyperlink" Target="mailto:organizing.committee1@see-leader.eu" TargetMode="External"/><Relationship Id="rId1" Type="http://schemas.openxmlformats.org/officeDocument/2006/relationships/hyperlink" Target="http://www.lmh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FLAGS_V2_U2_dodatak</dc:creator>
  <cp:lastModifiedBy>LRSR_FLAGJJ_I1</cp:lastModifiedBy>
  <cp:revision>2</cp:revision>
  <dcterms:created xsi:type="dcterms:W3CDTF">2019-07-01T08:01:00Z</dcterms:created>
  <dcterms:modified xsi:type="dcterms:W3CDTF">2019-07-01T08:01:00Z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1033-11.2.0.8641</vt:lpwstr>
  </property>
</Properties>
</file>